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7C" w:rsidRPr="00E357E1" w:rsidRDefault="005F127C" w:rsidP="005F127C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090" cy="457200"/>
            <wp:effectExtent l="19050" t="0" r="0" b="0"/>
            <wp:docPr id="2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27C" w:rsidRPr="00E357E1" w:rsidRDefault="005F127C" w:rsidP="005F127C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5F127C" w:rsidRPr="00E357E1" w:rsidRDefault="005F127C" w:rsidP="005F127C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5F127C" w:rsidRPr="00E357E1" w:rsidRDefault="005F127C" w:rsidP="005F127C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(сьоме скликання)</w:t>
      </w:r>
    </w:p>
    <w:p w:rsidR="005F127C" w:rsidRPr="00E357E1" w:rsidRDefault="005F127C" w:rsidP="005F127C">
      <w:pPr>
        <w:widowControl w:val="0"/>
        <w:ind w:left="2160" w:firstLine="720"/>
        <w:rPr>
          <w:sz w:val="28"/>
          <w:szCs w:val="28"/>
          <w:lang w:val="uk-UA"/>
        </w:rPr>
      </w:pPr>
    </w:p>
    <w:p w:rsidR="005F127C" w:rsidRPr="00E357E1" w:rsidRDefault="005F127C" w:rsidP="005F127C">
      <w:pPr>
        <w:widowControl w:val="0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П  Р О Е К Т  Р І Ш Е Н Н Я</w:t>
      </w:r>
    </w:p>
    <w:p w:rsidR="005F127C" w:rsidRPr="00E357E1" w:rsidRDefault="005F127C" w:rsidP="005F127C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C5235B" w:rsidRPr="00E357E1" w:rsidRDefault="00C940AD" w:rsidP="00C5235B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листопада</w:t>
      </w:r>
      <w:r w:rsidRPr="00E357E1">
        <w:rPr>
          <w:sz w:val="28"/>
          <w:szCs w:val="28"/>
          <w:lang w:val="uk-UA"/>
        </w:rPr>
        <w:t xml:space="preserve"> </w:t>
      </w:r>
      <w:r w:rsidR="00C5235B" w:rsidRPr="00E357E1">
        <w:rPr>
          <w:sz w:val="28"/>
          <w:szCs w:val="28"/>
          <w:lang w:val="uk-UA"/>
        </w:rPr>
        <w:t>2016 року</w:t>
      </w:r>
      <w:r w:rsidR="00C5235B" w:rsidRPr="00E357E1">
        <w:rPr>
          <w:sz w:val="28"/>
          <w:szCs w:val="28"/>
          <w:lang w:val="uk-UA"/>
        </w:rPr>
        <w:tab/>
      </w:r>
      <w:r w:rsidR="00C5235B" w:rsidRPr="00E357E1">
        <w:rPr>
          <w:sz w:val="28"/>
          <w:szCs w:val="28"/>
          <w:lang w:val="uk-UA"/>
        </w:rPr>
        <w:tab/>
        <w:t xml:space="preserve">  </w:t>
      </w:r>
      <w:r w:rsidR="00C5235B" w:rsidRPr="00E357E1">
        <w:rPr>
          <w:sz w:val="28"/>
          <w:szCs w:val="28"/>
          <w:lang w:val="uk-UA"/>
        </w:rPr>
        <w:tab/>
        <w:t xml:space="preserve">                                                        </w:t>
      </w:r>
      <w:bookmarkStart w:id="0" w:name="_GoBack"/>
      <w:bookmarkEnd w:id="0"/>
      <w:r w:rsidR="00C5235B" w:rsidRPr="00E357E1">
        <w:rPr>
          <w:sz w:val="28"/>
          <w:szCs w:val="28"/>
          <w:lang w:val="uk-UA"/>
        </w:rPr>
        <w:t xml:space="preserve"> № </w:t>
      </w:r>
      <w:r w:rsidR="00FE00B9">
        <w:rPr>
          <w:sz w:val="28"/>
          <w:szCs w:val="28"/>
          <w:lang w:val="uk-UA"/>
        </w:rPr>
        <w:t>07-10/23</w:t>
      </w:r>
    </w:p>
    <w:p w:rsidR="005F127C" w:rsidRPr="00E357E1" w:rsidRDefault="005F127C" w:rsidP="005F127C">
      <w:pPr>
        <w:widowControl w:val="0"/>
        <w:jc w:val="both"/>
        <w:rPr>
          <w:sz w:val="28"/>
          <w:szCs w:val="28"/>
          <w:lang w:val="uk-UA"/>
        </w:rPr>
      </w:pPr>
    </w:p>
    <w:p w:rsidR="00C5235B" w:rsidRDefault="005F127C" w:rsidP="005F127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</w:t>
      </w:r>
      <w:r w:rsidR="00C5235B">
        <w:rPr>
          <w:sz w:val="28"/>
          <w:szCs w:val="28"/>
          <w:lang w:val="uk-UA"/>
        </w:rPr>
        <w:t xml:space="preserve">розгляд звернення </w:t>
      </w:r>
      <w:r w:rsidRPr="00E357E1">
        <w:rPr>
          <w:sz w:val="28"/>
          <w:szCs w:val="28"/>
          <w:lang w:val="uk-UA"/>
        </w:rPr>
        <w:t>Новак</w:t>
      </w:r>
      <w:r w:rsidR="00C5235B">
        <w:rPr>
          <w:sz w:val="28"/>
          <w:szCs w:val="28"/>
          <w:lang w:val="uk-UA"/>
        </w:rPr>
        <w:t xml:space="preserve">івської </w:t>
      </w:r>
    </w:p>
    <w:p w:rsidR="00C5235B" w:rsidRDefault="00C5235B" w:rsidP="005F127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сільської ради щодо добровільного об’єднання </w:t>
      </w:r>
    </w:p>
    <w:p w:rsidR="005F127C" w:rsidRPr="00E357E1" w:rsidRDefault="00C5235B" w:rsidP="005F127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територіальних громад</w:t>
      </w:r>
      <w:r w:rsidR="005F127C" w:rsidRPr="00E357E1">
        <w:rPr>
          <w:sz w:val="28"/>
          <w:szCs w:val="28"/>
          <w:lang w:val="uk-UA"/>
        </w:rPr>
        <w:t xml:space="preserve"> </w:t>
      </w:r>
    </w:p>
    <w:p w:rsidR="005F127C" w:rsidRPr="00E357E1" w:rsidRDefault="005F127C" w:rsidP="005F127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D57DD9" w:rsidRPr="00E357E1" w:rsidRDefault="00D57DD9" w:rsidP="00D57DD9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Відповідно до ч. 2 ст. 6 Закону України «Про добровільне об’єднання територіальних громад», розглянувши пропозицію Новаківської сільської ради щодо об’єднання територіальних громад (рішення Новаківської сільської ради від 05 травня 2016 року № 26 «Про надання згоди на добровільне об’єднання територіальних громад та делегування представника до спільної робочої групи»), результати громадських обговорень, -  </w:t>
      </w:r>
    </w:p>
    <w:p w:rsidR="00D57DD9" w:rsidRPr="00E357E1" w:rsidRDefault="00D57DD9" w:rsidP="00D57DD9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D57DD9" w:rsidRPr="00E357E1" w:rsidRDefault="00D57DD9" w:rsidP="00D57DD9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D57DD9" w:rsidRPr="00E357E1" w:rsidRDefault="00D57DD9" w:rsidP="00D57DD9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D57DD9" w:rsidRPr="00E357E1" w:rsidRDefault="00D57DD9" w:rsidP="00D57DD9">
      <w:pPr>
        <w:widowControl w:val="0"/>
        <w:ind w:firstLine="900"/>
        <w:jc w:val="center"/>
        <w:rPr>
          <w:bCs/>
          <w:sz w:val="28"/>
          <w:szCs w:val="28"/>
          <w:lang w:val="uk-UA"/>
        </w:rPr>
      </w:pPr>
    </w:p>
    <w:p w:rsidR="00D57DD9" w:rsidRPr="00E357E1" w:rsidRDefault="00D57DD9" w:rsidP="00E96131">
      <w:pPr>
        <w:pStyle w:val="a7"/>
        <w:widowControl w:val="0"/>
        <w:numPr>
          <w:ilvl w:val="0"/>
          <w:numId w:val="12"/>
        </w:numPr>
        <w:tabs>
          <w:tab w:val="left" w:pos="142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Дати згоду на добровільне об’єднання територіальних громад села Новаки Новаківської сільської ради, селища міського типу Володимирець Володимирецької селищної ради у Володимирецьку територіальну громаду з центром у смт. Володимирець.</w:t>
      </w:r>
    </w:p>
    <w:p w:rsidR="00D57DD9" w:rsidRPr="00E357E1" w:rsidRDefault="00D57DD9" w:rsidP="00E96131">
      <w:pPr>
        <w:pStyle w:val="a7"/>
        <w:widowControl w:val="0"/>
        <w:numPr>
          <w:ilvl w:val="0"/>
          <w:numId w:val="12"/>
        </w:numPr>
        <w:tabs>
          <w:tab w:val="left" w:pos="142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Делегувати секретаря селищної ради Новака В.Б. до складу робочої групи з підготовки проектів рішень щодо добровільного об’єднання територіальних громад.</w:t>
      </w:r>
    </w:p>
    <w:p w:rsidR="00E96131" w:rsidRPr="00E357E1" w:rsidRDefault="00E96131" w:rsidP="00E96131">
      <w:pPr>
        <w:pStyle w:val="a7"/>
        <w:widowControl w:val="0"/>
        <w:numPr>
          <w:ilvl w:val="0"/>
          <w:numId w:val="12"/>
        </w:numPr>
        <w:tabs>
          <w:tab w:val="left" w:pos="142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color w:val="0D0D0D"/>
          <w:sz w:val="28"/>
          <w:szCs w:val="28"/>
        </w:rPr>
        <w:t>Контроль за виконанням цього рішення покласти на постійні комісії селищної ради</w:t>
      </w:r>
      <w:r>
        <w:rPr>
          <w:color w:val="0D0D0D"/>
          <w:sz w:val="28"/>
          <w:szCs w:val="28"/>
        </w:rPr>
        <w:t xml:space="preserve"> (голови комісій – Підкоморна І., Буравський С., Крук О.)</w:t>
      </w:r>
      <w:r w:rsidRPr="00E357E1">
        <w:rPr>
          <w:color w:val="0D0D0D"/>
          <w:sz w:val="28"/>
          <w:szCs w:val="28"/>
        </w:rPr>
        <w:t>.</w:t>
      </w:r>
    </w:p>
    <w:p w:rsidR="00D57DD9" w:rsidRPr="00E357E1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</w:t>
      </w:r>
    </w:p>
    <w:p w:rsidR="007704BF" w:rsidRPr="00E357E1" w:rsidRDefault="007704BF" w:rsidP="007704BF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О. ОСМОЛОВИЧ</w:t>
      </w: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C940AD" w:rsidRPr="00F22D46" w:rsidRDefault="00C940AD" w:rsidP="00C940AD">
      <w:pPr>
        <w:keepNext/>
        <w:widowControl w:val="0"/>
        <w:tabs>
          <w:tab w:val="left" w:pos="284"/>
          <w:tab w:val="left" w:pos="567"/>
          <w:tab w:val="left" w:pos="851"/>
          <w:tab w:val="left" w:pos="993"/>
        </w:tabs>
        <w:jc w:val="both"/>
        <w:rPr>
          <w:color w:val="0D0D0D"/>
          <w:lang w:val="uk-UA"/>
        </w:rPr>
      </w:pPr>
      <w:r w:rsidRPr="00F22D46">
        <w:rPr>
          <w:color w:val="0D0D0D"/>
          <w:lang w:val="uk-UA"/>
        </w:rPr>
        <w:t xml:space="preserve">Проект рішення № </w:t>
      </w:r>
      <w:r w:rsidR="00F22D46">
        <w:rPr>
          <w:color w:val="0D0D0D"/>
          <w:lang w:val="uk-UA"/>
        </w:rPr>
        <w:t>07-10/23</w:t>
      </w:r>
      <w:r w:rsidRPr="00F22D46">
        <w:rPr>
          <w:color w:val="0D0D0D"/>
          <w:lang w:val="uk-UA"/>
        </w:rPr>
        <w:t xml:space="preserve"> підготував та перевірив спеціаліст ІІ категорії з юридичних питань Л. Блищик, тел.. 03634 2-35-27</w:t>
      </w: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sectPr w:rsidR="00D57DD9" w:rsidSect="001F5D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1273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03910C3"/>
    <w:multiLevelType w:val="hybridMultilevel"/>
    <w:tmpl w:val="DAE41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02F64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0DA070C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2C7640F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45721CD"/>
    <w:multiLevelType w:val="hybridMultilevel"/>
    <w:tmpl w:val="57E69746"/>
    <w:lvl w:ilvl="0" w:tplc="8EFE446C">
      <w:start w:val="10"/>
      <w:numFmt w:val="decimal"/>
      <w:lvlText w:val="%1."/>
      <w:lvlJc w:val="left"/>
      <w:pPr>
        <w:ind w:left="735" w:hanging="375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C67FB"/>
    <w:multiLevelType w:val="hybridMultilevel"/>
    <w:tmpl w:val="B990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D3142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648A5E8B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7CF2D96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6CC9271F"/>
    <w:multiLevelType w:val="hybridMultilevel"/>
    <w:tmpl w:val="387A2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127EC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91F752A"/>
    <w:multiLevelType w:val="hybridMultilevel"/>
    <w:tmpl w:val="11347836"/>
    <w:lvl w:ilvl="0" w:tplc="B9243F3A">
      <w:start w:val="1"/>
      <w:numFmt w:val="decimal"/>
      <w:lvlText w:val="%1."/>
      <w:lvlJc w:val="left"/>
      <w:pPr>
        <w:ind w:left="2051" w:hanging="12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74ABA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914"/>
    <w:rsid w:val="00030621"/>
    <w:rsid w:val="00060AEF"/>
    <w:rsid w:val="00060E56"/>
    <w:rsid w:val="000809BC"/>
    <w:rsid w:val="000B4CEC"/>
    <w:rsid w:val="00146C91"/>
    <w:rsid w:val="00157CEB"/>
    <w:rsid w:val="00161202"/>
    <w:rsid w:val="001962B7"/>
    <w:rsid w:val="001B2F1A"/>
    <w:rsid w:val="001C0D23"/>
    <w:rsid w:val="001F5D3E"/>
    <w:rsid w:val="0024086D"/>
    <w:rsid w:val="002412AC"/>
    <w:rsid w:val="00256ADD"/>
    <w:rsid w:val="00281758"/>
    <w:rsid w:val="002A1676"/>
    <w:rsid w:val="002A19BE"/>
    <w:rsid w:val="002B26A1"/>
    <w:rsid w:val="002E7375"/>
    <w:rsid w:val="00315126"/>
    <w:rsid w:val="0031726C"/>
    <w:rsid w:val="00355A57"/>
    <w:rsid w:val="00355D6C"/>
    <w:rsid w:val="00367B72"/>
    <w:rsid w:val="003729A3"/>
    <w:rsid w:val="003A57C7"/>
    <w:rsid w:val="003B30A8"/>
    <w:rsid w:val="0045432A"/>
    <w:rsid w:val="004674A9"/>
    <w:rsid w:val="00475D13"/>
    <w:rsid w:val="00487081"/>
    <w:rsid w:val="004F0C61"/>
    <w:rsid w:val="00506D11"/>
    <w:rsid w:val="005072E4"/>
    <w:rsid w:val="00514011"/>
    <w:rsid w:val="00523029"/>
    <w:rsid w:val="00541EDF"/>
    <w:rsid w:val="00584BC5"/>
    <w:rsid w:val="00594760"/>
    <w:rsid w:val="005A3ADC"/>
    <w:rsid w:val="005C604C"/>
    <w:rsid w:val="005E4B9B"/>
    <w:rsid w:val="005F127C"/>
    <w:rsid w:val="00604277"/>
    <w:rsid w:val="00614673"/>
    <w:rsid w:val="006249F6"/>
    <w:rsid w:val="00692D29"/>
    <w:rsid w:val="00694DEC"/>
    <w:rsid w:val="006952D3"/>
    <w:rsid w:val="006A2B7B"/>
    <w:rsid w:val="006E6B43"/>
    <w:rsid w:val="006E7ED0"/>
    <w:rsid w:val="006F3D1C"/>
    <w:rsid w:val="007177EA"/>
    <w:rsid w:val="00733640"/>
    <w:rsid w:val="007704BF"/>
    <w:rsid w:val="00783167"/>
    <w:rsid w:val="0079015A"/>
    <w:rsid w:val="007B0665"/>
    <w:rsid w:val="007C146A"/>
    <w:rsid w:val="007C7A2B"/>
    <w:rsid w:val="007D6539"/>
    <w:rsid w:val="007E55F8"/>
    <w:rsid w:val="00826B70"/>
    <w:rsid w:val="00842E71"/>
    <w:rsid w:val="00855B2A"/>
    <w:rsid w:val="00871DE1"/>
    <w:rsid w:val="00897046"/>
    <w:rsid w:val="008A2AB3"/>
    <w:rsid w:val="008F594D"/>
    <w:rsid w:val="008F7B96"/>
    <w:rsid w:val="009001D3"/>
    <w:rsid w:val="00914DEA"/>
    <w:rsid w:val="00930507"/>
    <w:rsid w:val="00930FF1"/>
    <w:rsid w:val="0094747F"/>
    <w:rsid w:val="00952FE4"/>
    <w:rsid w:val="0099129A"/>
    <w:rsid w:val="009B4976"/>
    <w:rsid w:val="009D0C72"/>
    <w:rsid w:val="009D2038"/>
    <w:rsid w:val="00A0679C"/>
    <w:rsid w:val="00A1583D"/>
    <w:rsid w:val="00A22C1F"/>
    <w:rsid w:val="00A35CA1"/>
    <w:rsid w:val="00A715C0"/>
    <w:rsid w:val="00A8654A"/>
    <w:rsid w:val="00A95914"/>
    <w:rsid w:val="00B045F9"/>
    <w:rsid w:val="00B37AA8"/>
    <w:rsid w:val="00B5238E"/>
    <w:rsid w:val="00B56801"/>
    <w:rsid w:val="00B801E3"/>
    <w:rsid w:val="00B9252F"/>
    <w:rsid w:val="00BC32E5"/>
    <w:rsid w:val="00BC6E54"/>
    <w:rsid w:val="00BF4466"/>
    <w:rsid w:val="00C24F56"/>
    <w:rsid w:val="00C5235B"/>
    <w:rsid w:val="00C5571A"/>
    <w:rsid w:val="00C57A6F"/>
    <w:rsid w:val="00C73F4C"/>
    <w:rsid w:val="00C80836"/>
    <w:rsid w:val="00C80B6E"/>
    <w:rsid w:val="00C81149"/>
    <w:rsid w:val="00C940AD"/>
    <w:rsid w:val="00CC2BB1"/>
    <w:rsid w:val="00CE7D53"/>
    <w:rsid w:val="00CF1C7F"/>
    <w:rsid w:val="00CF47D9"/>
    <w:rsid w:val="00D07CD7"/>
    <w:rsid w:val="00D158A6"/>
    <w:rsid w:val="00D428AE"/>
    <w:rsid w:val="00D53B69"/>
    <w:rsid w:val="00D57DD9"/>
    <w:rsid w:val="00D8290F"/>
    <w:rsid w:val="00D86410"/>
    <w:rsid w:val="00D9218B"/>
    <w:rsid w:val="00DC41E0"/>
    <w:rsid w:val="00DD4B59"/>
    <w:rsid w:val="00DD7313"/>
    <w:rsid w:val="00DF3F28"/>
    <w:rsid w:val="00E357E1"/>
    <w:rsid w:val="00E36C0D"/>
    <w:rsid w:val="00E425A7"/>
    <w:rsid w:val="00E74700"/>
    <w:rsid w:val="00E96131"/>
    <w:rsid w:val="00EB611B"/>
    <w:rsid w:val="00ED1626"/>
    <w:rsid w:val="00F22D46"/>
    <w:rsid w:val="00F40784"/>
    <w:rsid w:val="00F6444A"/>
    <w:rsid w:val="00F9666A"/>
    <w:rsid w:val="00FD248A"/>
    <w:rsid w:val="00FE00B9"/>
    <w:rsid w:val="00FE2622"/>
    <w:rsid w:val="00FF31A8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5914"/>
    <w:pPr>
      <w:keepNext/>
      <w:ind w:firstLine="851"/>
      <w:jc w:val="both"/>
      <w:outlineLvl w:val="0"/>
    </w:pPr>
    <w:rPr>
      <w:sz w:val="28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914"/>
    <w:rPr>
      <w:rFonts w:ascii="Times New Roman" w:eastAsia="Times New Roman" w:hAnsi="Times New Roman" w:cs="Times New Roman"/>
      <w:sz w:val="28"/>
      <w:szCs w:val="27"/>
      <w:lang w:eastAsia="ru-RU"/>
    </w:rPr>
  </w:style>
  <w:style w:type="paragraph" w:styleId="HTML">
    <w:name w:val="HTML Preformatted"/>
    <w:basedOn w:val="a"/>
    <w:link w:val="HTML0"/>
    <w:unhideWhenUsed/>
    <w:rsid w:val="00A95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9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Zakonu">
    <w:name w:val="StyleZakonu"/>
    <w:basedOn w:val="a"/>
    <w:rsid w:val="00A95914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A95914"/>
  </w:style>
  <w:style w:type="character" w:styleId="a3">
    <w:name w:val="Hyperlink"/>
    <w:basedOn w:val="a0"/>
    <w:uiPriority w:val="99"/>
    <w:semiHidden/>
    <w:unhideWhenUsed/>
    <w:rsid w:val="00A959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1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unhideWhenUsed/>
    <w:rsid w:val="00F4078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56ADD"/>
    <w:pPr>
      <w:ind w:left="720"/>
      <w:contextualSpacing/>
    </w:pPr>
    <w:rPr>
      <w:lang w:val="uk-UA" w:eastAsia="uk-UA"/>
    </w:rPr>
  </w:style>
  <w:style w:type="table" w:styleId="a8">
    <w:name w:val="Table Grid"/>
    <w:basedOn w:val="a1"/>
    <w:uiPriority w:val="59"/>
    <w:rsid w:val="007E5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66C14-CDD0-4A87-8EE7-512B0CAB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Блищик</dc:creator>
  <cp:lastModifiedBy>Admin</cp:lastModifiedBy>
  <cp:revision>63</cp:revision>
  <cp:lastPrinted>2016-08-29T12:42:00Z</cp:lastPrinted>
  <dcterms:created xsi:type="dcterms:W3CDTF">2016-03-16T06:55:00Z</dcterms:created>
  <dcterms:modified xsi:type="dcterms:W3CDTF">2016-10-07T09:44:00Z</dcterms:modified>
</cp:coreProperties>
</file>